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C74" w:rsidRDefault="00694F1E">
      <w:r>
        <w:rPr>
          <w:noProof/>
        </w:rPr>
        <w:drawing>
          <wp:anchor distT="0" distB="0" distL="114300" distR="114300" simplePos="0" relativeHeight="251659264" behindDoc="0" locked="0" layoutInCell="1" allowOverlap="1" wp14:anchorId="6FF82021" wp14:editId="1CF58B26">
            <wp:simplePos x="0" y="0"/>
            <wp:positionH relativeFrom="column">
              <wp:posOffset>0</wp:posOffset>
            </wp:positionH>
            <wp:positionV relativeFrom="paragraph">
              <wp:posOffset>0</wp:posOffset>
            </wp:positionV>
            <wp:extent cx="1844040" cy="524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404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C74" w:rsidRDefault="00475C74"/>
    <w:p w:rsidR="00694F1E" w:rsidRDefault="00712FDD" w:rsidP="00EB1C9B">
      <w:pPr>
        <w:spacing w:after="0"/>
      </w:pPr>
      <w:r>
        <w:t>Parks and Protected Spaces Branch</w:t>
      </w:r>
    </w:p>
    <w:p w:rsidR="00712FDD" w:rsidRDefault="00712FDD" w:rsidP="00EB1C9B">
      <w:pPr>
        <w:spacing w:after="0"/>
      </w:pPr>
      <w:r>
        <w:t>Box 51, 200 Saulteaux Cres.</w:t>
      </w:r>
    </w:p>
    <w:p w:rsidR="00712FDD" w:rsidRDefault="00712FDD" w:rsidP="00EB1C9B">
      <w:pPr>
        <w:spacing w:after="0"/>
      </w:pPr>
      <w:r>
        <w:t xml:space="preserve">Winnipeg </w:t>
      </w:r>
      <w:proofErr w:type="gramStart"/>
      <w:r>
        <w:t>MB  R3J</w:t>
      </w:r>
      <w:proofErr w:type="gramEnd"/>
      <w:r>
        <w:t xml:space="preserve"> 3W3</w:t>
      </w:r>
    </w:p>
    <w:p w:rsidR="00712FDD" w:rsidRDefault="00712FDD"/>
    <w:p w:rsidR="007B183A" w:rsidRPr="00712FDD" w:rsidRDefault="007B183A">
      <w:pPr>
        <w:rPr>
          <w:rFonts w:cstheme="minorHAnsi"/>
          <w:sz w:val="24"/>
          <w:szCs w:val="24"/>
        </w:rPr>
      </w:pPr>
      <w:r w:rsidRPr="00712FDD">
        <w:rPr>
          <w:rFonts w:cstheme="minorHAnsi"/>
          <w:sz w:val="24"/>
          <w:szCs w:val="24"/>
        </w:rPr>
        <w:t xml:space="preserve">October </w:t>
      </w:r>
      <w:r w:rsidR="002E50B4">
        <w:rPr>
          <w:rFonts w:cstheme="minorHAnsi"/>
          <w:sz w:val="24"/>
          <w:szCs w:val="24"/>
        </w:rPr>
        <w:t>6</w:t>
      </w:r>
      <w:r w:rsidR="002E50B4">
        <w:rPr>
          <w:rFonts w:cstheme="minorHAnsi"/>
          <w:sz w:val="24"/>
          <w:szCs w:val="24"/>
        </w:rPr>
        <w:t>th</w:t>
      </w:r>
      <w:r w:rsidR="002E50B4" w:rsidRPr="00712FDD">
        <w:rPr>
          <w:rFonts w:cstheme="minorHAnsi"/>
          <w:sz w:val="24"/>
          <w:szCs w:val="24"/>
        </w:rPr>
        <w:t xml:space="preserve">, </w:t>
      </w:r>
      <w:r w:rsidRPr="00712FDD">
        <w:rPr>
          <w:rFonts w:cstheme="minorHAnsi"/>
          <w:sz w:val="24"/>
          <w:szCs w:val="24"/>
        </w:rPr>
        <w:t>2020</w:t>
      </w:r>
    </w:p>
    <w:p w:rsidR="00694F1E" w:rsidRPr="00712FDD" w:rsidRDefault="00EB1C9B">
      <w:pPr>
        <w:rPr>
          <w:rFonts w:cstheme="minorHAnsi"/>
          <w:sz w:val="24"/>
          <w:szCs w:val="24"/>
        </w:rPr>
      </w:pPr>
      <w:r>
        <w:rPr>
          <w:rFonts w:cstheme="minorHAnsi"/>
          <w:sz w:val="24"/>
          <w:szCs w:val="24"/>
        </w:rPr>
        <w:t>Dear</w:t>
      </w:r>
      <w:r w:rsidR="00694F1E" w:rsidRPr="00712FDD">
        <w:rPr>
          <w:rFonts w:cstheme="minorHAnsi"/>
          <w:sz w:val="24"/>
          <w:szCs w:val="24"/>
        </w:rPr>
        <w:t xml:space="preserve"> Lot holder:</w:t>
      </w:r>
    </w:p>
    <w:p w:rsidR="00712FDD" w:rsidRPr="00712FDD" w:rsidRDefault="00D633F3" w:rsidP="00712FDD">
      <w:pPr>
        <w:rPr>
          <w:rFonts w:cstheme="minorHAnsi"/>
          <w:sz w:val="24"/>
          <w:szCs w:val="24"/>
        </w:rPr>
      </w:pPr>
      <w:r w:rsidRPr="00712FDD">
        <w:rPr>
          <w:rFonts w:cstheme="minorHAnsi"/>
          <w:sz w:val="24"/>
          <w:szCs w:val="24"/>
        </w:rPr>
        <w:t>I</w:t>
      </w:r>
      <w:r w:rsidR="003B2CAE" w:rsidRPr="00712FDD">
        <w:rPr>
          <w:rFonts w:cstheme="minorHAnsi"/>
          <w:sz w:val="24"/>
          <w:szCs w:val="24"/>
        </w:rPr>
        <w:t xml:space="preserve"> would like to take this opportunity to advise you on the status of the Commercial Storage and Light Industry proposal for the Star Lake and </w:t>
      </w:r>
      <w:proofErr w:type="gramStart"/>
      <w:r w:rsidR="00175C78" w:rsidRPr="00712FDD">
        <w:rPr>
          <w:rFonts w:cstheme="minorHAnsi"/>
          <w:sz w:val="24"/>
          <w:szCs w:val="24"/>
        </w:rPr>
        <w:t>McDougal</w:t>
      </w:r>
      <w:r w:rsidRPr="00712FDD">
        <w:rPr>
          <w:rFonts w:cstheme="minorHAnsi"/>
          <w:sz w:val="24"/>
          <w:szCs w:val="24"/>
        </w:rPr>
        <w:t>l</w:t>
      </w:r>
      <w:r w:rsidR="00175C78" w:rsidRPr="00712FDD">
        <w:rPr>
          <w:rFonts w:cstheme="minorHAnsi"/>
          <w:sz w:val="24"/>
          <w:szCs w:val="24"/>
        </w:rPr>
        <w:t>’s</w:t>
      </w:r>
      <w:proofErr w:type="gramEnd"/>
      <w:r w:rsidR="003B2CAE" w:rsidRPr="00712FDD">
        <w:rPr>
          <w:rFonts w:cstheme="minorHAnsi"/>
          <w:sz w:val="24"/>
          <w:szCs w:val="24"/>
        </w:rPr>
        <w:t xml:space="preserve"> Landing area in the Whiteshell Provincial Park. </w:t>
      </w:r>
    </w:p>
    <w:p w:rsidR="00A52C8A" w:rsidRPr="00712FDD" w:rsidRDefault="00A52C8A" w:rsidP="00712FDD">
      <w:pPr>
        <w:rPr>
          <w:rFonts w:cstheme="minorHAnsi"/>
          <w:sz w:val="24"/>
          <w:szCs w:val="24"/>
        </w:rPr>
      </w:pPr>
      <w:r w:rsidRPr="00712FDD">
        <w:rPr>
          <w:rFonts w:cstheme="minorHAnsi"/>
          <w:sz w:val="24"/>
          <w:szCs w:val="24"/>
        </w:rPr>
        <w:t>I am pleased to advise you that the department is now officially withdrawing the proposal for the two locations mentioned above.  We fully understand the concerns expressed by cottagers, such as yourself, especially concerns regarding public safety and the ongoing need of cottagers for recreational access to these areas.  </w:t>
      </w:r>
    </w:p>
    <w:p w:rsidR="00A52C8A" w:rsidRPr="00712FDD" w:rsidRDefault="00A52C8A" w:rsidP="00712FDD">
      <w:pPr>
        <w:rPr>
          <w:rFonts w:cstheme="minorHAnsi"/>
          <w:sz w:val="24"/>
          <w:szCs w:val="24"/>
        </w:rPr>
      </w:pPr>
      <w:r w:rsidRPr="00712FDD">
        <w:rPr>
          <w:rFonts w:cstheme="minorHAnsi"/>
          <w:sz w:val="24"/>
          <w:szCs w:val="24"/>
        </w:rPr>
        <w:t xml:space="preserve">Instead, staff </w:t>
      </w:r>
      <w:proofErr w:type="gramStart"/>
      <w:r w:rsidRPr="00712FDD">
        <w:rPr>
          <w:rFonts w:cstheme="minorHAnsi"/>
          <w:sz w:val="24"/>
          <w:szCs w:val="24"/>
        </w:rPr>
        <w:t>are now focused</w:t>
      </w:r>
      <w:proofErr w:type="gramEnd"/>
      <w:r w:rsidRPr="00712FDD">
        <w:rPr>
          <w:rFonts w:cstheme="minorHAnsi"/>
          <w:sz w:val="24"/>
          <w:szCs w:val="24"/>
        </w:rPr>
        <w:t xml:space="preserve"> on immediate next steps and process in determining appropriate storage lot alternatives for </w:t>
      </w:r>
      <w:r w:rsidR="00712FDD" w:rsidRPr="00712FDD">
        <w:rPr>
          <w:rFonts w:cstheme="minorHAnsi"/>
          <w:sz w:val="24"/>
          <w:szCs w:val="24"/>
        </w:rPr>
        <w:t xml:space="preserve">registered </w:t>
      </w:r>
      <w:r w:rsidR="00EB1C9B" w:rsidRPr="00712FDD">
        <w:rPr>
          <w:rFonts w:cstheme="minorHAnsi"/>
          <w:sz w:val="24"/>
          <w:szCs w:val="24"/>
        </w:rPr>
        <w:t>Cottage</w:t>
      </w:r>
      <w:r w:rsidR="00712FDD" w:rsidRPr="00712FDD">
        <w:rPr>
          <w:rFonts w:cstheme="minorHAnsi"/>
          <w:sz w:val="24"/>
          <w:szCs w:val="24"/>
        </w:rPr>
        <w:t>-</w:t>
      </w:r>
      <w:r w:rsidRPr="00712FDD">
        <w:rPr>
          <w:rFonts w:cstheme="minorHAnsi"/>
          <w:sz w:val="24"/>
          <w:szCs w:val="24"/>
        </w:rPr>
        <w:t>B</w:t>
      </w:r>
      <w:r w:rsidR="00712FDD" w:rsidRPr="00712FDD">
        <w:rPr>
          <w:rFonts w:cstheme="minorHAnsi"/>
          <w:sz w:val="24"/>
          <w:szCs w:val="24"/>
        </w:rPr>
        <w:t xml:space="preserve">ased </w:t>
      </w:r>
      <w:r w:rsidRPr="00712FDD">
        <w:rPr>
          <w:rFonts w:cstheme="minorHAnsi"/>
          <w:sz w:val="24"/>
          <w:szCs w:val="24"/>
        </w:rPr>
        <w:t>B</w:t>
      </w:r>
      <w:r w:rsidR="00712FDD" w:rsidRPr="00712FDD">
        <w:rPr>
          <w:rFonts w:cstheme="minorHAnsi"/>
          <w:sz w:val="24"/>
          <w:szCs w:val="24"/>
        </w:rPr>
        <w:t>usinesse</w:t>
      </w:r>
      <w:r w:rsidRPr="00712FDD">
        <w:rPr>
          <w:rFonts w:cstheme="minorHAnsi"/>
          <w:sz w:val="24"/>
          <w:szCs w:val="24"/>
        </w:rPr>
        <w:t>s</w:t>
      </w:r>
      <w:r w:rsidR="00712FDD" w:rsidRPr="00712FDD">
        <w:rPr>
          <w:rFonts w:cstheme="minorHAnsi"/>
          <w:sz w:val="24"/>
          <w:szCs w:val="24"/>
        </w:rPr>
        <w:t xml:space="preserve"> (CBBs)</w:t>
      </w:r>
      <w:r w:rsidRPr="00712FDD">
        <w:rPr>
          <w:rFonts w:cstheme="minorHAnsi"/>
          <w:sz w:val="24"/>
          <w:szCs w:val="24"/>
        </w:rPr>
        <w:t xml:space="preserve">. This process will involve the establishment of a </w:t>
      </w:r>
      <w:r w:rsidR="00712FDD" w:rsidRPr="00712FDD">
        <w:rPr>
          <w:rFonts w:cstheme="minorHAnsi"/>
          <w:sz w:val="24"/>
          <w:szCs w:val="24"/>
        </w:rPr>
        <w:t>w</w:t>
      </w:r>
      <w:r w:rsidRPr="00712FDD">
        <w:rPr>
          <w:rFonts w:cstheme="minorHAnsi"/>
          <w:sz w:val="24"/>
          <w:szCs w:val="24"/>
        </w:rPr>
        <w:t xml:space="preserve">orking </w:t>
      </w:r>
      <w:r w:rsidR="00712FDD" w:rsidRPr="00712FDD">
        <w:rPr>
          <w:rFonts w:cstheme="minorHAnsi"/>
          <w:sz w:val="24"/>
          <w:szCs w:val="24"/>
        </w:rPr>
        <w:t>g</w:t>
      </w:r>
      <w:r w:rsidRPr="00712FDD">
        <w:rPr>
          <w:rFonts w:cstheme="minorHAnsi"/>
          <w:sz w:val="24"/>
          <w:szCs w:val="24"/>
        </w:rPr>
        <w:t xml:space="preserve">roup involving representatives from both the area association of CBBs and the Whiteshell Cottagers Association in an effort to collaboratively determine suitable site selection criteria for storage lots and, ultimately, best location options for such developments. It </w:t>
      </w:r>
      <w:proofErr w:type="gramStart"/>
      <w:r w:rsidRPr="00712FDD">
        <w:rPr>
          <w:rFonts w:cstheme="minorHAnsi"/>
          <w:sz w:val="24"/>
          <w:szCs w:val="24"/>
        </w:rPr>
        <w:t>is fully intended</w:t>
      </w:r>
      <w:proofErr w:type="gramEnd"/>
      <w:r w:rsidRPr="00712FDD">
        <w:rPr>
          <w:rFonts w:cstheme="minorHAnsi"/>
          <w:sz w:val="24"/>
          <w:szCs w:val="24"/>
        </w:rPr>
        <w:t xml:space="preserve"> that this process will achieve an effective resolve of this matter and the timely establishment of storage lots in near future with the input and support of area cottagers.</w:t>
      </w:r>
    </w:p>
    <w:p w:rsidR="00A52C8A" w:rsidRPr="00712FDD" w:rsidRDefault="00A52C8A" w:rsidP="00712FDD">
      <w:pPr>
        <w:rPr>
          <w:rFonts w:cstheme="minorHAnsi"/>
          <w:sz w:val="24"/>
          <w:szCs w:val="24"/>
        </w:rPr>
      </w:pPr>
      <w:r w:rsidRPr="00712FDD">
        <w:rPr>
          <w:rFonts w:cstheme="minorHAnsi"/>
          <w:sz w:val="24"/>
          <w:szCs w:val="24"/>
        </w:rPr>
        <w:t xml:space="preserve">Thank you for your attention to this matter and taking time to forward your concerns, knowledge and genuine appreciation for these areas of the park. </w:t>
      </w:r>
    </w:p>
    <w:p w:rsidR="00712FDD" w:rsidRDefault="00712FDD">
      <w:pPr>
        <w:rPr>
          <w:rFonts w:cstheme="minorHAnsi"/>
          <w:sz w:val="24"/>
          <w:szCs w:val="24"/>
        </w:rPr>
      </w:pPr>
      <w:r>
        <w:rPr>
          <w:rFonts w:cstheme="minorHAnsi"/>
          <w:sz w:val="24"/>
          <w:szCs w:val="24"/>
        </w:rPr>
        <w:lastRenderedPageBreak/>
        <w:t>Sincerely,</w:t>
      </w:r>
    </w:p>
    <w:p w:rsidR="00EB1C9B" w:rsidRPr="002E50B4" w:rsidRDefault="002E50B4">
      <w:pPr>
        <w:rPr>
          <w:rFonts w:ascii="Brush Script MT" w:hAnsi="Brush Script MT" w:cstheme="minorHAnsi"/>
          <w:sz w:val="48"/>
          <w:szCs w:val="48"/>
        </w:rPr>
      </w:pPr>
      <w:r w:rsidRPr="002E50B4">
        <w:rPr>
          <w:rFonts w:ascii="Brush Script MT" w:hAnsi="Brush Script MT" w:cstheme="minorHAnsi"/>
          <w:sz w:val="48"/>
          <w:szCs w:val="48"/>
        </w:rPr>
        <w:t>Dale Sobkowich</w:t>
      </w:r>
      <w:bookmarkStart w:id="0" w:name="_GoBack"/>
      <w:bookmarkEnd w:id="0"/>
    </w:p>
    <w:p w:rsidR="00311589" w:rsidRDefault="00311589" w:rsidP="00EB1C9B">
      <w:pPr>
        <w:spacing w:after="0"/>
        <w:rPr>
          <w:rFonts w:cstheme="minorHAnsi"/>
          <w:sz w:val="24"/>
          <w:szCs w:val="24"/>
        </w:rPr>
      </w:pPr>
      <w:r w:rsidRPr="00712FDD">
        <w:rPr>
          <w:rFonts w:cstheme="minorHAnsi"/>
          <w:sz w:val="24"/>
          <w:szCs w:val="24"/>
        </w:rPr>
        <w:t xml:space="preserve">Head of Commercial Policy, Planning and Programming </w:t>
      </w:r>
    </w:p>
    <w:p w:rsidR="00EB1C9B" w:rsidRDefault="00EB1C9B" w:rsidP="00EB1C9B">
      <w:pPr>
        <w:spacing w:after="0"/>
        <w:rPr>
          <w:rFonts w:cstheme="minorHAnsi"/>
          <w:sz w:val="24"/>
          <w:szCs w:val="24"/>
        </w:rPr>
      </w:pPr>
    </w:p>
    <w:p w:rsidR="00EB1C9B" w:rsidRDefault="00EB1C9B" w:rsidP="00EB1C9B">
      <w:pPr>
        <w:spacing w:after="0"/>
        <w:rPr>
          <w:rFonts w:cstheme="minorHAnsi"/>
          <w:sz w:val="24"/>
          <w:szCs w:val="24"/>
        </w:rPr>
      </w:pPr>
      <w:r>
        <w:rPr>
          <w:rFonts w:cstheme="minorHAnsi"/>
          <w:sz w:val="24"/>
          <w:szCs w:val="24"/>
        </w:rPr>
        <w:t>C:  Kerry Davies, President WCA</w:t>
      </w:r>
    </w:p>
    <w:p w:rsidR="00EB1C9B" w:rsidRPr="00712FDD" w:rsidRDefault="00EB1C9B" w:rsidP="00EB1C9B">
      <w:pPr>
        <w:spacing w:after="0"/>
        <w:rPr>
          <w:rFonts w:cstheme="minorHAnsi"/>
          <w:sz w:val="24"/>
          <w:szCs w:val="24"/>
        </w:rPr>
      </w:pPr>
      <w:r>
        <w:rPr>
          <w:rFonts w:cstheme="minorHAnsi"/>
          <w:sz w:val="24"/>
          <w:szCs w:val="24"/>
        </w:rPr>
        <w:t xml:space="preserve">      Kathy Blanchard, Manager of </w:t>
      </w:r>
      <w:proofErr w:type="spellStart"/>
      <w:r>
        <w:rPr>
          <w:rFonts w:cstheme="minorHAnsi"/>
          <w:sz w:val="24"/>
          <w:szCs w:val="24"/>
        </w:rPr>
        <w:t>Cottaging</w:t>
      </w:r>
      <w:proofErr w:type="spellEnd"/>
      <w:r>
        <w:rPr>
          <w:rFonts w:cstheme="minorHAnsi"/>
          <w:sz w:val="24"/>
          <w:szCs w:val="24"/>
        </w:rPr>
        <w:t xml:space="preserve"> and Commercial Development</w:t>
      </w:r>
    </w:p>
    <w:sectPr w:rsidR="00EB1C9B" w:rsidRPr="00712FDD">
      <w:headerReference w:type="even" r:id="rId8"/>
      <w:head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078" w:rsidRDefault="00EE4078" w:rsidP="00374290">
      <w:pPr>
        <w:spacing w:after="0" w:line="240" w:lineRule="auto"/>
      </w:pPr>
      <w:r>
        <w:separator/>
      </w:r>
    </w:p>
  </w:endnote>
  <w:endnote w:type="continuationSeparator" w:id="0">
    <w:p w:rsidR="00EE4078" w:rsidRDefault="00EE4078" w:rsidP="0037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078" w:rsidRDefault="00EE4078" w:rsidP="00374290">
      <w:pPr>
        <w:spacing w:after="0" w:line="240" w:lineRule="auto"/>
      </w:pPr>
      <w:r>
        <w:separator/>
      </w:r>
    </w:p>
  </w:footnote>
  <w:footnote w:type="continuationSeparator" w:id="0">
    <w:p w:rsidR="00EE4078" w:rsidRDefault="00EE4078" w:rsidP="00374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90" w:rsidRDefault="00374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90" w:rsidRDefault="00374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90" w:rsidRDefault="00374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AE"/>
    <w:rsid w:val="000955FC"/>
    <w:rsid w:val="00175C78"/>
    <w:rsid w:val="00226633"/>
    <w:rsid w:val="002E50B4"/>
    <w:rsid w:val="00311589"/>
    <w:rsid w:val="00355A97"/>
    <w:rsid w:val="00374290"/>
    <w:rsid w:val="003B2CAE"/>
    <w:rsid w:val="00475C74"/>
    <w:rsid w:val="0048512B"/>
    <w:rsid w:val="004B2DF7"/>
    <w:rsid w:val="00694F1E"/>
    <w:rsid w:val="006B13BA"/>
    <w:rsid w:val="00712FDD"/>
    <w:rsid w:val="0071302B"/>
    <w:rsid w:val="00775440"/>
    <w:rsid w:val="007B183A"/>
    <w:rsid w:val="00894558"/>
    <w:rsid w:val="008A5D51"/>
    <w:rsid w:val="008C2653"/>
    <w:rsid w:val="008F391E"/>
    <w:rsid w:val="00922920"/>
    <w:rsid w:val="00A52C8A"/>
    <w:rsid w:val="00AC5499"/>
    <w:rsid w:val="00AE415E"/>
    <w:rsid w:val="00C824A8"/>
    <w:rsid w:val="00D11244"/>
    <w:rsid w:val="00D21D7F"/>
    <w:rsid w:val="00D61953"/>
    <w:rsid w:val="00D633F3"/>
    <w:rsid w:val="00EB1C9B"/>
    <w:rsid w:val="00EE4078"/>
    <w:rsid w:val="00F41F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F91115"/>
  <w15:chartTrackingRefBased/>
  <w15:docId w15:val="{71B386AA-3C2A-4FB1-A43E-AEC81993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290"/>
  </w:style>
  <w:style w:type="paragraph" w:styleId="Footer">
    <w:name w:val="footer"/>
    <w:basedOn w:val="Normal"/>
    <w:link w:val="FooterChar"/>
    <w:uiPriority w:val="99"/>
    <w:unhideWhenUsed/>
    <w:rsid w:val="00374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290"/>
  </w:style>
  <w:style w:type="paragraph" w:styleId="BalloonText">
    <w:name w:val="Balloon Text"/>
    <w:basedOn w:val="Normal"/>
    <w:link w:val="BalloonTextChar"/>
    <w:uiPriority w:val="99"/>
    <w:semiHidden/>
    <w:unhideWhenUsed/>
    <w:rsid w:val="00A52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5635-F9D0-4C59-9EA9-1683BBA1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Sobkowich, Dale (SD)</dc:creator>
  <cp:keywords/>
  <dc:description/>
  <cp:lastModifiedBy>Sobkowich, Dale (SD)</cp:lastModifiedBy>
  <cp:revision>2</cp:revision>
  <dcterms:created xsi:type="dcterms:W3CDTF">2020-10-06T21:04:00Z</dcterms:created>
  <dcterms:modified xsi:type="dcterms:W3CDTF">2020-10-06T21:04:00Z</dcterms:modified>
</cp:coreProperties>
</file>